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Ind w:w="-459" w:type="dxa"/>
        <w:tblLook w:val="04A0"/>
      </w:tblPr>
      <w:tblGrid>
        <w:gridCol w:w="2178"/>
        <w:gridCol w:w="2146"/>
        <w:gridCol w:w="1905"/>
        <w:gridCol w:w="2105"/>
        <w:gridCol w:w="2261"/>
        <w:gridCol w:w="3478"/>
        <w:gridCol w:w="890"/>
      </w:tblGrid>
      <w:tr w:rsidR="006D6564" w:rsidRPr="00FB0C7D" w:rsidTr="00CF350F">
        <w:trPr>
          <w:trHeight w:val="1432"/>
        </w:trPr>
        <w:tc>
          <w:tcPr>
            <w:tcW w:w="0" w:type="auto"/>
          </w:tcPr>
          <w:p w:rsidR="006D6564" w:rsidRPr="00FB0C7D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6D6564" w:rsidRPr="00FB0C7D" w:rsidRDefault="009730F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1</w:t>
            </w:r>
            <w:r w:rsidR="00AE67DF" w:rsidRPr="00FB0C7D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0" w:type="auto"/>
          </w:tcPr>
          <w:p w:rsidR="006D6564" w:rsidRPr="00FB0C7D" w:rsidRDefault="009730F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2</w:t>
            </w:r>
            <w:r w:rsidR="00AE67DF" w:rsidRPr="00FB0C7D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0" w:type="auto"/>
          </w:tcPr>
          <w:p w:rsidR="006D6564" w:rsidRPr="00FB0C7D" w:rsidRDefault="009730F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3</w:t>
            </w:r>
            <w:r w:rsidR="00AE67DF" w:rsidRPr="00FB0C7D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0" w:type="auto"/>
          </w:tcPr>
          <w:p w:rsidR="006D6564" w:rsidRPr="00FB0C7D" w:rsidRDefault="009730F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4</w:t>
            </w:r>
            <w:r w:rsidR="00AE67DF" w:rsidRPr="00FB0C7D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0" w:type="auto"/>
          </w:tcPr>
          <w:p w:rsidR="006D6564" w:rsidRPr="00FB0C7D" w:rsidRDefault="009730F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5</w:t>
            </w:r>
            <w:r w:rsidR="00AE67DF" w:rsidRPr="00FB0C7D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0" w:type="auto"/>
          </w:tcPr>
          <w:p w:rsidR="006D6564" w:rsidRPr="00FB0C7D" w:rsidRDefault="009730F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6</w:t>
            </w:r>
            <w:r w:rsidR="0001735F" w:rsidRPr="00FB0C7D">
              <w:rPr>
                <w:rFonts w:ascii="Arial" w:hAnsi="Arial" w:cs="Arial"/>
                <w:sz w:val="22"/>
              </w:rPr>
              <w:t>.</w:t>
            </w:r>
            <w:r w:rsidR="00AE67DF" w:rsidRPr="00FB0C7D">
              <w:rPr>
                <w:rFonts w:ascii="Arial" w:hAnsi="Arial" w:cs="Arial"/>
                <w:sz w:val="22"/>
              </w:rPr>
              <w:t xml:space="preserve"> Klasse</w:t>
            </w:r>
          </w:p>
        </w:tc>
      </w:tr>
      <w:tr w:rsidR="000F77F3" w:rsidRPr="00FB0C7D" w:rsidTr="00CF350F">
        <w:trPr>
          <w:trHeight w:val="1806"/>
        </w:trPr>
        <w:tc>
          <w:tcPr>
            <w:tcW w:w="0" w:type="auto"/>
          </w:tcPr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Mobilitätsbildung und Verkehrserziehung</w:t>
            </w:r>
          </w:p>
        </w:tc>
        <w:tc>
          <w:tcPr>
            <w:tcW w:w="0" w:type="auto"/>
          </w:tcPr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</w:p>
          <w:p w:rsidR="000F77F3" w:rsidRPr="00FB0C7D" w:rsidRDefault="000F77F3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Wo wir leben</w:t>
            </w:r>
          </w:p>
          <w:p w:rsidR="000F77F3" w:rsidRPr="00FB0C7D" w:rsidRDefault="000F77F3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Schulwege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Reflexion/Kleidung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Busschule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Jahreskreis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Zeitspannen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Verhalten in öff. 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Verkehrsmitteln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Alles, was rollt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Das verkehrss. Rad</w:t>
            </w:r>
          </w:p>
        </w:tc>
        <w:tc>
          <w:tcPr>
            <w:tcW w:w="0" w:type="auto"/>
          </w:tcPr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Vorfahrtsregeln</w:t>
            </w:r>
          </w:p>
        </w:tc>
        <w:tc>
          <w:tcPr>
            <w:tcW w:w="0" w:type="auto"/>
          </w:tcPr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Radfahrprüfung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Stromkreis</w:t>
            </w:r>
          </w:p>
          <w:p w:rsidR="000F77F3" w:rsidRPr="00FB0C7D" w:rsidRDefault="000F77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Entwicklung der Fahrradlampe</w:t>
            </w:r>
          </w:p>
        </w:tc>
        <w:tc>
          <w:tcPr>
            <w:tcW w:w="0" w:type="auto"/>
            <w:gridSpan w:val="2"/>
          </w:tcPr>
          <w:p w:rsidR="000F77F3" w:rsidRPr="00FB0C7D" w:rsidRDefault="00FF1A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Gewi: Tourismus und Mobilität – schneller, weiter, klüger? Verkehrsentwicklung, Reisen früher und heute, Transportwege und Mittel, </w:t>
            </w:r>
          </w:p>
        </w:tc>
      </w:tr>
      <w:tr w:rsidR="0041066B" w:rsidRPr="00FB0C7D" w:rsidTr="00CF350F">
        <w:trPr>
          <w:trHeight w:val="1432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Gesundheitsförder-ung</w:t>
            </w:r>
          </w:p>
        </w:tc>
        <w:tc>
          <w:tcPr>
            <w:tcW w:w="0" w:type="auto"/>
          </w:tcPr>
          <w:p w:rsidR="0041066B" w:rsidRPr="00FB0C7D" w:rsidRDefault="0041066B" w:rsidP="006A54FD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Leben der Kinder</w:t>
            </w:r>
          </w:p>
          <w:p w:rsidR="0041066B" w:rsidRPr="00FB0C7D" w:rsidRDefault="0041066B" w:rsidP="006A54F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Tagesablauf, Familienleben</w:t>
            </w:r>
          </w:p>
          <w:p w:rsidR="0041066B" w:rsidRPr="00FB0C7D" w:rsidRDefault="0041066B" w:rsidP="006A54F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Gesunde Ernährung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Wie funktioniert unser Körper?</w:t>
            </w:r>
          </w:p>
        </w:tc>
        <w:tc>
          <w:tcPr>
            <w:tcW w:w="0" w:type="auto"/>
          </w:tcPr>
          <w:p w:rsidR="0041066B" w:rsidRPr="00FB0C7D" w:rsidRDefault="0041066B" w:rsidP="002A78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Wie funktioniert unser Körper?</w:t>
            </w:r>
          </w:p>
        </w:tc>
        <w:tc>
          <w:tcPr>
            <w:tcW w:w="0" w:type="auto"/>
          </w:tcPr>
          <w:p w:rsidR="0041066B" w:rsidRPr="00FB0C7D" w:rsidRDefault="00284DE5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Funktionsweise des Körpers, Gefühlswirrwar, die Pubertät, </w:t>
            </w:r>
          </w:p>
        </w:tc>
        <w:tc>
          <w:tcPr>
            <w:tcW w:w="0" w:type="auto"/>
          </w:tcPr>
          <w:p w:rsidR="00C37A72" w:rsidRPr="00FB0C7D" w:rsidRDefault="00C37A72" w:rsidP="00C37A72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WAT: sachgerechter Umgang mit Küchengeräten/Hygieneregeln</w:t>
            </w:r>
          </w:p>
          <w:p w:rsidR="00C37A72" w:rsidRPr="00FB0C7D" w:rsidRDefault="00C37A72" w:rsidP="00C37A72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Zubereitung von gesundheitsförderlichen Speisen nach Rezept</w:t>
            </w:r>
          </w:p>
          <w:p w:rsidR="00C37A72" w:rsidRPr="00FB0C7D" w:rsidRDefault="00C37A72" w:rsidP="00C37A72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Ernährungsempfehlungen für eine gesundheitsförderliche Ernährung</w:t>
            </w:r>
          </w:p>
          <w:p w:rsidR="0041066B" w:rsidRPr="00FB0C7D" w:rsidRDefault="0041066B" w:rsidP="00C37A72">
            <w:pPr>
              <w:ind w:left="33" w:hanging="33"/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41066B" w:rsidRPr="00FB0C7D" w:rsidTr="00CF350F">
        <w:trPr>
          <w:trHeight w:val="1432"/>
        </w:trPr>
        <w:tc>
          <w:tcPr>
            <w:tcW w:w="0" w:type="auto"/>
          </w:tcPr>
          <w:p w:rsidR="0041066B" w:rsidRPr="00FB0C7D" w:rsidRDefault="0041066B" w:rsidP="00791ECA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Interkulturelle Bildung und Erziehung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786A02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So spielen die Kinder in Afrika, Spielzeug früher und heute</w:t>
            </w:r>
          </w:p>
        </w:tc>
        <w:tc>
          <w:tcPr>
            <w:tcW w:w="0" w:type="auto"/>
          </w:tcPr>
          <w:p w:rsidR="0041066B" w:rsidRPr="00FB0C7D" w:rsidRDefault="0036672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So wohnen Kinder in anderen Ländern, </w:t>
            </w:r>
          </w:p>
          <w:p w:rsidR="00786A02" w:rsidRPr="00FB0C7D" w:rsidRDefault="00786A02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Weihnachten in anderen Ländern</w:t>
            </w:r>
          </w:p>
        </w:tc>
        <w:tc>
          <w:tcPr>
            <w:tcW w:w="0" w:type="auto"/>
          </w:tcPr>
          <w:p w:rsidR="0041066B" w:rsidRPr="00FB0C7D" w:rsidRDefault="0036672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Verschieden Völker in Europa vereint in der EU</w:t>
            </w:r>
          </w:p>
          <w:p w:rsidR="00366728" w:rsidRPr="00FB0C7D" w:rsidRDefault="0036672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Default="00FB0C7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WAT: </w:t>
            </w:r>
            <w:r>
              <w:rPr>
                <w:rFonts w:ascii="Arial" w:hAnsi="Arial" w:cs="Arial"/>
                <w:sz w:val="22"/>
              </w:rPr>
              <w:t>Holzbearbeitung- Materialherkunft ; Regenwaldabholzung</w:t>
            </w:r>
          </w:p>
          <w:p w:rsidR="00485894" w:rsidRDefault="00485894">
            <w:pPr>
              <w:rPr>
                <w:rFonts w:ascii="Arial" w:hAnsi="Arial" w:cs="Arial"/>
                <w:sz w:val="22"/>
              </w:rPr>
            </w:pPr>
          </w:p>
          <w:p w:rsidR="00485894" w:rsidRDefault="0048589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Gewi:</w:t>
            </w:r>
          </w:p>
          <w:p w:rsidR="00485894" w:rsidRPr="00485894" w:rsidRDefault="00485894" w:rsidP="0048589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Kinderwelten – heile Welten?</w:t>
            </w:r>
            <w:r w:rsidR="005B5E64">
              <w:rPr>
                <w:rFonts w:ascii="Arial" w:hAnsi="Arial" w:cs="Arial"/>
                <w:sz w:val="22"/>
              </w:rPr>
              <w:t xml:space="preserve"> Kinderarmut weltweit, Kinderrechte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41066B" w:rsidRPr="00FB0C7D" w:rsidTr="00CF350F">
        <w:trPr>
          <w:trHeight w:val="1432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lastRenderedPageBreak/>
              <w:t>Nachhaltige Entwicklung/ lernen in globalen Zusammenhängen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3D323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Umwelt schützen – auch ein Erstklässler kann mit helfen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E95AEF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Nachhaltigkeit in der Tierzucht, Massentierhaltung oder artgerechte Tierhaltung</w:t>
            </w:r>
          </w:p>
        </w:tc>
        <w:tc>
          <w:tcPr>
            <w:tcW w:w="0" w:type="auto"/>
          </w:tcPr>
          <w:p w:rsidR="0041066B" w:rsidRPr="00FB0C7D" w:rsidRDefault="00E95AEF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Lebensräume unserer Erde</w:t>
            </w:r>
          </w:p>
          <w:p w:rsidR="00E95AEF" w:rsidRPr="00FB0C7D" w:rsidRDefault="00E95AEF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Schutz der Natur</w:t>
            </w:r>
          </w:p>
          <w:p w:rsidR="00E95AEF" w:rsidRPr="00FB0C7D" w:rsidRDefault="00E95AEF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Wasser – ein wertvolles Lebensmittel</w:t>
            </w:r>
          </w:p>
        </w:tc>
        <w:tc>
          <w:tcPr>
            <w:tcW w:w="0" w:type="auto"/>
          </w:tcPr>
          <w:p w:rsidR="00725A78" w:rsidRPr="00FB0C7D" w:rsidRDefault="00C37A72" w:rsidP="00725A7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WAT:</w:t>
            </w:r>
            <w:r w:rsidR="00FB0C7D" w:rsidRPr="00FB0C7D">
              <w:rPr>
                <w:rFonts w:ascii="Arial" w:hAnsi="Arial" w:cs="Arial"/>
                <w:sz w:val="22"/>
              </w:rPr>
              <w:t xml:space="preserve"> </w:t>
            </w:r>
            <w:r w:rsidR="00725A78" w:rsidRPr="00FB0C7D">
              <w:rPr>
                <w:rFonts w:ascii="Arial" w:hAnsi="Arial" w:cs="Arial"/>
                <w:sz w:val="22"/>
              </w:rPr>
              <w:t>Die Technikbewertung stellt die Gebrauchseigenschaften und Umweltverträglichkeit in den Mittelpunkt.</w:t>
            </w:r>
          </w:p>
          <w:p w:rsidR="00725A78" w:rsidRPr="00FB0C7D" w:rsidRDefault="00725A78" w:rsidP="00725A78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Finale Betrachtung: Zweck-Mittel-Beziehungen</w:t>
            </w:r>
          </w:p>
          <w:p w:rsidR="00C37A72" w:rsidRDefault="00C37A72" w:rsidP="00FB0C7D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Junge Menschen als Verbraucherinnen und Verbraucher/Auswirkungen von Werbung</w:t>
            </w:r>
          </w:p>
          <w:p w:rsidR="00FB0C7D" w:rsidRDefault="00FB0C7D" w:rsidP="00FB0C7D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Holzbearbeitung- Materialherkunft ; Regenwaldabholzung – Klimaschutz</w:t>
            </w:r>
          </w:p>
          <w:p w:rsidR="00FB0C7D" w:rsidRDefault="00FB0C7D" w:rsidP="00FB0C7D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Abfall als Ressource, Produktlebenszyklus von der Idee bis zur Entsorgung</w:t>
            </w:r>
          </w:p>
          <w:p w:rsidR="00FB0C7D" w:rsidRDefault="000F77F3" w:rsidP="00FB0C7D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Gewi: Wasser – Natur oder Menschenhand? Naturschutzgebiete, Trinkwasserverbrauch, Konflikte um Wasser</w:t>
            </w:r>
          </w:p>
          <w:p w:rsidR="00FF1A54" w:rsidRDefault="00FF1A54" w:rsidP="00FF1A54">
            <w:pPr>
              <w:pStyle w:val="StandardWeb"/>
              <w:numPr>
                <w:ilvl w:val="0"/>
                <w:numId w:val="1"/>
              </w:numPr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Umgang mit Lebensmittel Teller oder Tonne?</w:t>
            </w:r>
          </w:p>
          <w:p w:rsidR="00FF1A54" w:rsidRPr="00FB0C7D" w:rsidRDefault="00FF1A54" w:rsidP="00FF1A54">
            <w:pPr>
              <w:pStyle w:val="StandardWeb"/>
              <w:numPr>
                <w:ilvl w:val="0"/>
                <w:numId w:val="1"/>
              </w:numPr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Folgen des Tourismus, Massentourismus</w:t>
            </w:r>
          </w:p>
          <w:p w:rsidR="00C37A72" w:rsidRPr="00FB0C7D" w:rsidRDefault="00C37A72" w:rsidP="00725A78">
            <w:pPr>
              <w:pStyle w:val="StandardWeb"/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41066B" w:rsidRPr="00FB0C7D" w:rsidTr="00CF350F">
        <w:trPr>
          <w:trHeight w:val="1432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lastRenderedPageBreak/>
              <w:t>Bildung zur Akzeptanz von Vielfalt</w:t>
            </w:r>
          </w:p>
        </w:tc>
        <w:tc>
          <w:tcPr>
            <w:tcW w:w="0" w:type="auto"/>
          </w:tcPr>
          <w:p w:rsidR="0041066B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Alle Kinder sind unterschiedlich</w:t>
            </w:r>
          </w:p>
          <w:p w:rsidR="0051345D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Interessen von Kindern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0335F8" w:rsidRPr="00FB0C7D" w:rsidRDefault="000335F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Unterschiedliche Hobbys, gemeinsame Spiele, </w:t>
            </w:r>
          </w:p>
          <w:p w:rsidR="0041066B" w:rsidRPr="00FB0C7D" w:rsidRDefault="000335F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So spielten unsere Großeltern</w:t>
            </w:r>
          </w:p>
        </w:tc>
        <w:tc>
          <w:tcPr>
            <w:tcW w:w="0" w:type="auto"/>
          </w:tcPr>
          <w:p w:rsidR="0041066B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Unterschiedliche Familienformen</w:t>
            </w:r>
          </w:p>
          <w:p w:rsidR="0051345D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Unterschiedliche Wohnformen</w:t>
            </w:r>
          </w:p>
        </w:tc>
        <w:tc>
          <w:tcPr>
            <w:tcW w:w="0" w:type="auto"/>
          </w:tcPr>
          <w:p w:rsidR="0051345D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Unterschiedliche Lebensverhältnisse, unterschiedliche Glaubens-</w:t>
            </w:r>
          </w:p>
          <w:p w:rsidR="0041066B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richtungen</w:t>
            </w:r>
          </w:p>
        </w:tc>
        <w:tc>
          <w:tcPr>
            <w:tcW w:w="0" w:type="auto"/>
          </w:tcPr>
          <w:p w:rsidR="0041066B" w:rsidRDefault="00C37A72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WAT: Bildung zur Akzeptanz von Vielfalt (körperl. und geist. Voraussetzungen, Neigungen, </w:t>
            </w:r>
            <w:r w:rsidR="00FF1A54" w:rsidRPr="00FB0C7D">
              <w:rPr>
                <w:rFonts w:ascii="Arial" w:hAnsi="Arial" w:cs="Arial"/>
                <w:sz w:val="22"/>
              </w:rPr>
              <w:t>Intelligenz</w:t>
            </w:r>
          </w:p>
          <w:p w:rsidR="00181FB9" w:rsidRDefault="00181FB9">
            <w:pPr>
              <w:rPr>
                <w:rFonts w:ascii="Arial" w:hAnsi="Arial" w:cs="Arial"/>
                <w:sz w:val="22"/>
              </w:rPr>
            </w:pPr>
          </w:p>
          <w:p w:rsidR="00181FB9" w:rsidRDefault="00181FB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Gewi: Demokratie und Mitbestimmung- unterschiedl. Gesell. Formen geschichtl.</w:t>
            </w:r>
            <w:r w:rsidR="00485894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Betrachtung</w:t>
            </w:r>
          </w:p>
          <w:p w:rsidR="00485894" w:rsidRDefault="00485894" w:rsidP="0048589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Vielfalt in der Gesellschaft – Belastung oder Bereicherung?</w:t>
            </w:r>
          </w:p>
          <w:p w:rsidR="00485894" w:rsidRDefault="00485894" w:rsidP="0048589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Soziale Gruppen, Menschen sind verschieden</w:t>
            </w:r>
          </w:p>
          <w:p w:rsidR="00485894" w:rsidRPr="00485894" w:rsidRDefault="00485894" w:rsidP="0048589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 Religionen</w:t>
            </w:r>
            <w:r w:rsidR="005B5E64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in der </w:t>
            </w:r>
            <w:r w:rsidR="005B5E64">
              <w:rPr>
                <w:rFonts w:ascii="Arial" w:hAnsi="Arial" w:cs="Arial"/>
                <w:sz w:val="22"/>
              </w:rPr>
              <w:t>Gesellschaft</w:t>
            </w:r>
            <w:r>
              <w:rPr>
                <w:rFonts w:ascii="Arial" w:hAnsi="Arial" w:cs="Arial"/>
                <w:sz w:val="22"/>
              </w:rPr>
              <w:t xml:space="preserve"> – Miteinander oder Gegeneinander?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181FB9" w:rsidRPr="00FB0C7D" w:rsidTr="00CF350F">
        <w:trPr>
          <w:trHeight w:val="1432"/>
        </w:trPr>
        <w:tc>
          <w:tcPr>
            <w:tcW w:w="0" w:type="auto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Europabildung in der Schule</w:t>
            </w:r>
          </w:p>
        </w:tc>
        <w:tc>
          <w:tcPr>
            <w:tcW w:w="0" w:type="auto"/>
          </w:tcPr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Lebensräume auf der Erde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Tiere im Garten,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Menschen passen sich Lebensräumen an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Lebensräume auf der Erde</w:t>
            </w:r>
          </w:p>
          <w:p w:rsidR="00181FB9" w:rsidRPr="00FB0C7D" w:rsidRDefault="00181FB9" w:rsidP="00F73A6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Wiesen, Wälder, Gewässer, Gebirge, Wüste, Steppe</w:t>
            </w:r>
          </w:p>
          <w:p w:rsidR="00181FB9" w:rsidRPr="00FB0C7D" w:rsidRDefault="00181FB9" w:rsidP="00F73A6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Tag und Nacht</w:t>
            </w:r>
          </w:p>
          <w:p w:rsidR="00181FB9" w:rsidRPr="00FB0C7D" w:rsidRDefault="00181FB9" w:rsidP="00F73A6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Wetter und Klima</w:t>
            </w:r>
          </w:p>
          <w:p w:rsidR="00181FB9" w:rsidRPr="00FB0C7D" w:rsidRDefault="00181FB9" w:rsidP="00F73A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Lebensräume auf der Erde</w:t>
            </w:r>
          </w:p>
          <w:p w:rsidR="00181FB9" w:rsidRPr="00FB0C7D" w:rsidRDefault="00181FB9" w:rsidP="00F73A6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Haus und Wohnung,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Wo wir leben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Unser Ort, Pläne, Erkundung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Öffentliche Einrichtungen 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Kommune, Landkreis, Landeshauptstadt</w:t>
            </w:r>
          </w:p>
          <w:p w:rsidR="00181FB9" w:rsidRPr="00FB0C7D" w:rsidRDefault="00181FB9" w:rsidP="00F73A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Wo und wie leben wir?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Europa, Deutschland, Bundesländer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Orientierung/Arbeit auf der Karte,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Bundesland Brandenburg mit Landeshauptstadt Potsdam</w:t>
            </w:r>
          </w:p>
          <w:p w:rsidR="00181FB9" w:rsidRPr="00FB0C7D" w:rsidRDefault="00181FB9" w:rsidP="00F73A6C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Friedliche Revolution 1989</w:t>
            </w:r>
          </w:p>
        </w:tc>
        <w:tc>
          <w:tcPr>
            <w:tcW w:w="0" w:type="auto"/>
            <w:gridSpan w:val="2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Europa – grenzenlos? Geschichtl. Betrachtung, Länder in Europa – Kinder in Europa, </w:t>
            </w:r>
            <w:r w:rsidR="005B5E64">
              <w:rPr>
                <w:rFonts w:ascii="Arial" w:hAnsi="Arial" w:cs="Arial"/>
                <w:sz w:val="22"/>
              </w:rPr>
              <w:t>Gemeinsamkeiten</w:t>
            </w:r>
            <w:r>
              <w:rPr>
                <w:rFonts w:ascii="Arial" w:hAnsi="Arial" w:cs="Arial"/>
                <w:sz w:val="22"/>
              </w:rPr>
              <w:t xml:space="preserve"> und Unterschiede herausarbeiten</w:t>
            </w:r>
          </w:p>
        </w:tc>
      </w:tr>
      <w:tr w:rsidR="0041066B" w:rsidRPr="00FB0C7D" w:rsidTr="00CF350F">
        <w:trPr>
          <w:trHeight w:val="1432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lastRenderedPageBreak/>
              <w:t>Gleichstellung und Gleichberechtigung der Geschlechter</w:t>
            </w:r>
          </w:p>
        </w:tc>
        <w:tc>
          <w:tcPr>
            <w:tcW w:w="0" w:type="auto"/>
          </w:tcPr>
          <w:p w:rsidR="0041066B" w:rsidRPr="00FB0C7D" w:rsidRDefault="00F309CA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Familie und deren Zusammensetzung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713A6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Kinder als Teil der Gesellschaft</w:t>
            </w:r>
          </w:p>
        </w:tc>
        <w:tc>
          <w:tcPr>
            <w:tcW w:w="0" w:type="auto"/>
          </w:tcPr>
          <w:p w:rsidR="0041066B" w:rsidRPr="00FB0C7D" w:rsidRDefault="00F309CA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 für Familien wichtig ist? Typisch Junge/typisch Mädchen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Default="00FB0C7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WAT: Geschlechterrolle im Haushalt / Bedürfnisse bestimmen</w:t>
            </w:r>
          </w:p>
          <w:p w:rsidR="00FB0C7D" w:rsidRDefault="00FB0C7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Typisch Männer oder Frauenberufe</w:t>
            </w:r>
          </w:p>
          <w:p w:rsidR="00485894" w:rsidRDefault="00FF1A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Gewi</w:t>
            </w:r>
            <w:r w:rsidR="00485894">
              <w:rPr>
                <w:rFonts w:ascii="Arial" w:hAnsi="Arial" w:cs="Arial"/>
                <w:sz w:val="22"/>
              </w:rPr>
              <w:t>:</w:t>
            </w:r>
          </w:p>
          <w:p w:rsidR="00FF1A54" w:rsidRDefault="0048589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- </w:t>
            </w:r>
            <w:r w:rsidR="00FF1A54">
              <w:rPr>
                <w:rFonts w:ascii="Arial" w:hAnsi="Arial" w:cs="Arial"/>
                <w:sz w:val="22"/>
              </w:rPr>
              <w:t xml:space="preserve"> Demokratie und Mitbestimmung, typisch Mädchen, typisch Junge</w:t>
            </w:r>
          </w:p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  Arbeiten um zu leben – gibt es Frauen – und Männerberufe?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485894" w:rsidRPr="00FB0C7D" w:rsidTr="00CF350F">
        <w:trPr>
          <w:trHeight w:val="1432"/>
        </w:trPr>
        <w:tc>
          <w:tcPr>
            <w:tcW w:w="0" w:type="auto"/>
          </w:tcPr>
          <w:p w:rsidR="00485894" w:rsidRDefault="00485894" w:rsidP="00E30AB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Berufs- und Studienorien</w:t>
            </w:r>
            <w:r>
              <w:rPr>
                <w:rFonts w:ascii="Arial" w:hAnsi="Arial" w:cs="Arial"/>
                <w:sz w:val="22"/>
              </w:rPr>
              <w:t>-</w:t>
            </w:r>
          </w:p>
          <w:p w:rsidR="00485894" w:rsidRPr="00FB0C7D" w:rsidRDefault="00485894" w:rsidP="00791ECA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tierung</w:t>
            </w:r>
          </w:p>
        </w:tc>
        <w:tc>
          <w:tcPr>
            <w:tcW w:w="0" w:type="auto"/>
          </w:tcPr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Unsere Eltern haben Berufe</w:t>
            </w:r>
          </w:p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</w:p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</w:p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Berufe in der Landwirtschaft</w:t>
            </w:r>
          </w:p>
        </w:tc>
        <w:tc>
          <w:tcPr>
            <w:tcW w:w="0" w:type="auto"/>
          </w:tcPr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Verschiedene Berufe auf der Baustelle</w:t>
            </w:r>
          </w:p>
        </w:tc>
        <w:tc>
          <w:tcPr>
            <w:tcW w:w="0" w:type="auto"/>
          </w:tcPr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 ich einmal werden will – erste Überlegungen</w:t>
            </w:r>
          </w:p>
        </w:tc>
        <w:tc>
          <w:tcPr>
            <w:tcW w:w="0" w:type="auto"/>
            <w:gridSpan w:val="2"/>
          </w:tcPr>
          <w:p w:rsidR="00485894" w:rsidRPr="00FB0C7D" w:rsidRDefault="00485894" w:rsidP="00725A7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WAT: </w:t>
            </w:r>
            <w:r w:rsidRPr="00FB0C7D">
              <w:rPr>
                <w:rFonts w:ascii="Arial" w:hAnsi="Arial" w:cs="Arial"/>
                <w:sz w:val="22"/>
              </w:rPr>
              <w:t>Schülerinnen und Schüler nehmen eigene Interessen und Fähigkeiten als wichtige Voraussetzungen für einen Beruf wahr. Erste Ansprüche an einen Beruf werden entwickelt. Grundlegende Merkmale von Berufen werden kennengelernt.</w:t>
            </w:r>
          </w:p>
          <w:p w:rsidR="00485894" w:rsidRPr="00FB0C7D" w:rsidRDefault="00485894" w:rsidP="00725A78">
            <w:pPr>
              <w:rPr>
                <w:rFonts w:ascii="Arial" w:hAnsi="Arial" w:cs="Arial"/>
                <w:b/>
                <w:i/>
                <w:sz w:val="22"/>
              </w:rPr>
            </w:pPr>
            <w:r w:rsidRPr="00FB0C7D">
              <w:rPr>
                <w:rFonts w:ascii="Arial" w:hAnsi="Arial" w:cs="Arial"/>
                <w:b/>
                <w:i/>
                <w:sz w:val="22"/>
              </w:rPr>
              <w:t xml:space="preserve">UE </w:t>
            </w:r>
            <w:r w:rsidRPr="00FB0C7D">
              <w:rPr>
                <w:rFonts w:ascii="Arial" w:hAnsi="Arial" w:cs="Arial"/>
                <w:sz w:val="22"/>
              </w:rPr>
              <w:t>„</w:t>
            </w:r>
            <w:r w:rsidRPr="00FB0C7D">
              <w:rPr>
                <w:rFonts w:ascii="Arial" w:hAnsi="Arial" w:cs="Arial"/>
                <w:b/>
                <w:i/>
                <w:sz w:val="22"/>
              </w:rPr>
              <w:t xml:space="preserve">Eine gute Fee erfüllt mir drei Wünsche für meinen </w:t>
            </w:r>
            <w:r w:rsidR="005B5E64" w:rsidRPr="00FB0C7D">
              <w:rPr>
                <w:rFonts w:ascii="Arial" w:hAnsi="Arial" w:cs="Arial"/>
                <w:b/>
                <w:i/>
                <w:sz w:val="22"/>
              </w:rPr>
              <w:t>Traumberuf „Zukunftswerkstatt</w:t>
            </w:r>
            <w:r w:rsidR="005B5E64">
              <w:rPr>
                <w:rFonts w:ascii="Arial" w:hAnsi="Arial" w:cs="Arial"/>
                <w:b/>
                <w:i/>
                <w:sz w:val="22"/>
              </w:rPr>
              <w:t>“</w:t>
            </w:r>
            <w:r w:rsidRPr="00FB0C7D">
              <w:rPr>
                <w:rFonts w:ascii="Arial" w:hAnsi="Arial" w:cs="Arial"/>
                <w:b/>
                <w:i/>
                <w:sz w:val="22"/>
              </w:rPr>
              <w:t xml:space="preserve"> oder Stationsbetrieb</w:t>
            </w:r>
          </w:p>
          <w:p w:rsidR="00485894" w:rsidRPr="00FB0C7D" w:rsidRDefault="0048589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 xml:space="preserve">Meine Interessen und Fähigkeiten </w:t>
            </w:r>
          </w:p>
          <w:p w:rsidR="00485894" w:rsidRPr="00FB0C7D" w:rsidRDefault="0048589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 xml:space="preserve">Berufstätigkeit als Erwerbsarbeit </w:t>
            </w:r>
          </w:p>
          <w:p w:rsidR="00485894" w:rsidRPr="00FB0C7D" w:rsidRDefault="0048589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 xml:space="preserve">Grundlegende Merkmale von Berufen und Arbeitsplätzen in meiner Lebenswelt </w:t>
            </w:r>
          </w:p>
          <w:p w:rsidR="00485894" w:rsidRDefault="0048589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Vom Traumberuf zum Wunschberuf</w:t>
            </w:r>
          </w:p>
          <w:p w:rsidR="00485894" w:rsidRDefault="0048589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Gewi: Arbeiten um zu leben – leben um zu arbeiten? Berufe früher heute? </w:t>
            </w:r>
          </w:p>
          <w:p w:rsidR="00485894" w:rsidRPr="00FB0C7D" w:rsidRDefault="0048589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</w:p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</w:p>
        </w:tc>
      </w:tr>
      <w:tr w:rsidR="0041066B" w:rsidRPr="00FB0C7D" w:rsidTr="00CF350F">
        <w:trPr>
          <w:trHeight w:val="1372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lastRenderedPageBreak/>
              <w:t>Gewaltprävention</w:t>
            </w:r>
          </w:p>
        </w:tc>
        <w:tc>
          <w:tcPr>
            <w:tcW w:w="0" w:type="auto"/>
          </w:tcPr>
          <w:p w:rsidR="0041066B" w:rsidRPr="00FB0C7D" w:rsidRDefault="0041066B" w:rsidP="006A54FD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Andere ärgern- sich vertragen,</w:t>
            </w:r>
          </w:p>
          <w:p w:rsidR="00713A68" w:rsidRPr="00FB0C7D" w:rsidRDefault="00713A68" w:rsidP="006A54FD">
            <w:pPr>
              <w:tabs>
                <w:tab w:val="left" w:pos="1695"/>
              </w:tabs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Freunde erkennen und finden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1D2102" w:rsidP="001D2102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Das tut mir gut</w:t>
            </w:r>
          </w:p>
        </w:tc>
        <w:tc>
          <w:tcPr>
            <w:tcW w:w="0" w:type="auto"/>
          </w:tcPr>
          <w:p w:rsidR="0041066B" w:rsidRPr="00FB0C7D" w:rsidRDefault="001D2102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Rechte der Kinder – Leben ohne Gewalt</w:t>
            </w:r>
          </w:p>
        </w:tc>
        <w:tc>
          <w:tcPr>
            <w:tcW w:w="0" w:type="auto"/>
          </w:tcPr>
          <w:p w:rsidR="0041066B" w:rsidRPr="00FB0C7D" w:rsidRDefault="001D2102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Das ist für das Zusammenleben wichtig, Kompromisse erkennen und schließen</w:t>
            </w:r>
          </w:p>
        </w:tc>
        <w:tc>
          <w:tcPr>
            <w:tcW w:w="0" w:type="auto"/>
          </w:tcPr>
          <w:p w:rsidR="00725A78" w:rsidRDefault="005B5E6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B0C7D">
              <w:rPr>
                <w:rFonts w:ascii="Arial" w:hAnsi="Arial" w:cs="Arial"/>
                <w:sz w:val="22"/>
                <w:szCs w:val="22"/>
              </w:rPr>
              <w:t>WAT: Handhabung</w:t>
            </w:r>
            <w:r w:rsidR="00725A78" w:rsidRPr="00FB0C7D">
              <w:rPr>
                <w:rFonts w:ascii="Arial" w:hAnsi="Arial" w:cs="Arial"/>
                <w:sz w:val="22"/>
                <w:szCs w:val="22"/>
              </w:rPr>
              <w:t xml:space="preserve"> einfacher Werkzeuge: Griff-, Stell- und Bewegungselemente</w:t>
            </w:r>
          </w:p>
          <w:p w:rsidR="00485894" w:rsidRDefault="00FF1A54" w:rsidP="00725A78">
            <w:pPr>
              <w:pStyle w:val="StandardWeb"/>
              <w:spacing w:before="80" w:beforeAutospacing="0" w:after="80" w:afterAutospacing="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Gewi: </w:t>
            </w:r>
          </w:p>
          <w:p w:rsidR="00FF1A54" w:rsidRDefault="00FF1A54" w:rsidP="00485894">
            <w:pPr>
              <w:pStyle w:val="StandardWeb"/>
              <w:numPr>
                <w:ilvl w:val="0"/>
                <w:numId w:val="1"/>
              </w:numPr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Demokratie in Deutschland / Bürger setzen ihre Interessen durch</w:t>
            </w:r>
          </w:p>
          <w:p w:rsidR="00485894" w:rsidRPr="00FB0C7D" w:rsidRDefault="00485894" w:rsidP="00485894">
            <w:pPr>
              <w:pStyle w:val="StandardWeb"/>
              <w:numPr>
                <w:ilvl w:val="0"/>
                <w:numId w:val="1"/>
              </w:numPr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Vielfalt in der Gesellschaft – Konflikte lösen, Streitschlichter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41066B" w:rsidRPr="00FB0C7D" w:rsidTr="00CF350F">
        <w:trPr>
          <w:trHeight w:val="1156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Sexualerziehung/ Bildung für sexuelle Selbstbestimmung</w:t>
            </w:r>
          </w:p>
        </w:tc>
        <w:tc>
          <w:tcPr>
            <w:tcW w:w="0" w:type="auto"/>
          </w:tcPr>
          <w:p w:rsidR="0041066B" w:rsidRPr="00FB0C7D" w:rsidRDefault="000335F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Jungen und Mädchen 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 w:rsidP="002A78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Wie funktioniert unser Körper?</w:t>
            </w:r>
          </w:p>
          <w:p w:rsidR="0041066B" w:rsidRPr="00FB0C7D" w:rsidRDefault="0041066B" w:rsidP="002A78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Sinne und Gefühle wahrnehmen</w:t>
            </w:r>
          </w:p>
        </w:tc>
        <w:tc>
          <w:tcPr>
            <w:tcW w:w="0" w:type="auto"/>
          </w:tcPr>
          <w:p w:rsidR="0041066B" w:rsidRPr="00FB0C7D" w:rsidRDefault="0041066B" w:rsidP="002A78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Wie funktioniert unser Körper?</w:t>
            </w:r>
          </w:p>
          <w:p w:rsidR="0041066B" w:rsidRPr="00FB0C7D" w:rsidRDefault="0041066B" w:rsidP="002A78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Entwicklung und Sexualität</w:t>
            </w:r>
          </w:p>
          <w:p w:rsidR="00284DE5" w:rsidRPr="00FB0C7D" w:rsidRDefault="00284DE5" w:rsidP="002A78F3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Entstehung eines Babys</w:t>
            </w: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  <w:tr w:rsidR="00181FB9" w:rsidRPr="00FB0C7D" w:rsidTr="00CF350F">
        <w:trPr>
          <w:trHeight w:val="1432"/>
        </w:trPr>
        <w:tc>
          <w:tcPr>
            <w:tcW w:w="0" w:type="auto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Verbraucher-bildung</w:t>
            </w:r>
          </w:p>
        </w:tc>
        <w:tc>
          <w:tcPr>
            <w:tcW w:w="0" w:type="auto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Wo kommen Obst und Gemüse her?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Tiere und Tierprodukte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Gesunde Ernährung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Zahngesundheit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Einkaufen, aber wo?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 gehört alles zu einem Markt?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Warum muss man bezahlen?</w:t>
            </w:r>
          </w:p>
          <w:p w:rsidR="00181FB9" w:rsidRPr="00FB0C7D" w:rsidRDefault="00181FB9" w:rsidP="00B3550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 liefern uns die Tiere?</w:t>
            </w:r>
          </w:p>
          <w:p w:rsidR="00181FB9" w:rsidRPr="00FB0C7D" w:rsidRDefault="00181FB9" w:rsidP="00B3550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 schadet uns?</w:t>
            </w:r>
          </w:p>
        </w:tc>
        <w:tc>
          <w:tcPr>
            <w:tcW w:w="0" w:type="auto"/>
          </w:tcPr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Kaufentschei-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dungen und Werbefallen,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Taschengeld</w:t>
            </w:r>
          </w:p>
        </w:tc>
        <w:tc>
          <w:tcPr>
            <w:tcW w:w="0" w:type="auto"/>
            <w:gridSpan w:val="2"/>
          </w:tcPr>
          <w:p w:rsidR="00485894" w:rsidRDefault="00181FB9" w:rsidP="0048589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 WAT:      </w:t>
            </w:r>
          </w:p>
          <w:p w:rsidR="00485894" w:rsidRPr="00485894" w:rsidRDefault="00181FB9" w:rsidP="0048589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485894">
              <w:rPr>
                <w:rFonts w:ascii="Arial" w:hAnsi="Arial" w:cs="Arial"/>
                <w:sz w:val="22"/>
              </w:rPr>
              <w:t xml:space="preserve">Die Technikbewertung stellt die Gebrauchseigenschaften und Umweltverträglichkeit </w:t>
            </w:r>
            <w:r w:rsidR="00485894" w:rsidRPr="00485894">
              <w:rPr>
                <w:rFonts w:ascii="Arial" w:hAnsi="Arial" w:cs="Arial"/>
                <w:sz w:val="22"/>
              </w:rPr>
              <w:t xml:space="preserve">    </w:t>
            </w:r>
          </w:p>
          <w:p w:rsidR="00181FB9" w:rsidRPr="00485894" w:rsidRDefault="00485894" w:rsidP="0048589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</w:t>
            </w:r>
            <w:r w:rsidR="00181FB9" w:rsidRPr="00485894">
              <w:rPr>
                <w:rFonts w:ascii="Arial" w:hAnsi="Arial" w:cs="Arial"/>
                <w:sz w:val="22"/>
              </w:rPr>
              <w:t>in den Mittelpunkt. Finale Betrachtung: Zweck-Mittel-Beziehungen</w:t>
            </w:r>
          </w:p>
          <w:p w:rsidR="00181FB9" w:rsidRPr="00FB0C7D" w:rsidRDefault="00181FB9" w:rsidP="00725A7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</w:t>
            </w:r>
            <w:r w:rsidRPr="00FB0C7D">
              <w:rPr>
                <w:rFonts w:ascii="Arial" w:hAnsi="Arial" w:cs="Arial"/>
                <w:sz w:val="22"/>
              </w:rPr>
              <w:t xml:space="preserve">Dabei den Umgang mit Materialknappheit (Ressourcen) erklären. </w:t>
            </w:r>
          </w:p>
          <w:p w:rsidR="00181FB9" w:rsidRPr="00181FB9" w:rsidRDefault="00181FB9" w:rsidP="00181FB9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81FB9">
              <w:rPr>
                <w:rFonts w:ascii="Arial" w:hAnsi="Arial" w:cs="Arial"/>
                <w:sz w:val="22"/>
              </w:rPr>
              <w:t>Die Schülerinnen und Schüler können eigene Konsumentscheidungen benennen und beschreiben.</w:t>
            </w:r>
          </w:p>
          <w:p w:rsidR="00181FB9" w:rsidRPr="00FB0C7D" w:rsidRDefault="00181FB9" w:rsidP="00181FB9">
            <w:pPr>
              <w:pStyle w:val="Kopfzeil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284"/>
                <w:tab w:val="left" w:pos="2835"/>
              </w:tabs>
              <w:spacing w:after="120"/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Wirtschaften im privaten Haushalt als Spannungsfeld zwischen begrenztem Einkommen , fixen Kosten und   unterschiedlichen </w:t>
            </w:r>
            <w:r w:rsidRPr="00FB0C7D">
              <w:rPr>
                <w:rFonts w:ascii="Arial" w:hAnsi="Arial" w:cs="Arial"/>
                <w:sz w:val="22"/>
              </w:rPr>
              <w:lastRenderedPageBreak/>
              <w:t>Bedürfnissen verstehen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B0C7D">
              <w:rPr>
                <w:rFonts w:ascii="Arial" w:hAnsi="Arial" w:cs="Arial"/>
                <w:sz w:val="22"/>
              </w:rPr>
              <w:t>Verbraucher als Subjekt und Objekt bei Kaufentscheidungen</w:t>
            </w:r>
          </w:p>
          <w:p w:rsidR="00181FB9" w:rsidRPr="00181FB9" w:rsidRDefault="00181FB9" w:rsidP="00181FB9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81FB9">
              <w:rPr>
                <w:rFonts w:ascii="Arial" w:hAnsi="Arial" w:cs="Arial"/>
                <w:sz w:val="22"/>
              </w:rPr>
              <w:t>Schülerinnen und Schüler erwerben Kenntnisse über den Zusammenhang von Ernährung und Gesundheit auf praktische Art und Weise und reflektieren die Verantwortung für sich und andere</w:t>
            </w:r>
          </w:p>
          <w:p w:rsidR="00181FB9" w:rsidRDefault="00181FB9" w:rsidP="00725A78">
            <w:pPr>
              <w:rPr>
                <w:rFonts w:ascii="Arial" w:hAnsi="Arial" w:cs="Arial"/>
                <w:sz w:val="22"/>
              </w:rPr>
            </w:pPr>
          </w:p>
          <w:p w:rsidR="00181FB9" w:rsidRDefault="00181FB9" w:rsidP="00725A7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Gewi: </w:t>
            </w:r>
          </w:p>
          <w:p w:rsidR="00181FB9" w:rsidRPr="00181FB9" w:rsidRDefault="00181FB9" w:rsidP="00181FB9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81FB9">
              <w:rPr>
                <w:rFonts w:ascii="Arial" w:hAnsi="Arial" w:cs="Arial"/>
                <w:sz w:val="22"/>
              </w:rPr>
              <w:t xml:space="preserve">Ernährung- werden alle Menschen satt?, Landwirtschaft in Deutschland, Umweltsiegel, Preisbildung…./ Meinungsbildung bewusste Konsumenten, </w:t>
            </w:r>
          </w:p>
          <w:p w:rsidR="00181FB9" w:rsidRDefault="00181FB9" w:rsidP="00181FB9">
            <w:pPr>
              <w:pStyle w:val="StandardWeb"/>
              <w:numPr>
                <w:ilvl w:val="0"/>
                <w:numId w:val="1"/>
              </w:numPr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Medien – immer ein Gewinn? Chancen und Gefahren im Netz, Kommunikation rund um die Welt, soziale Netzwerken, Cybermobbing</w:t>
            </w:r>
          </w:p>
          <w:p w:rsidR="00485894" w:rsidRPr="00FB0C7D" w:rsidRDefault="00485894" w:rsidP="00181FB9">
            <w:pPr>
              <w:pStyle w:val="StandardWeb"/>
              <w:numPr>
                <w:ilvl w:val="0"/>
                <w:numId w:val="1"/>
              </w:numPr>
              <w:spacing w:before="80" w:beforeAutospacing="0" w:after="8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 und Konsum , Werbung und Konsum, Kaufentscheidungen</w:t>
            </w:r>
          </w:p>
          <w:p w:rsidR="00181FB9" w:rsidRPr="00FB0C7D" w:rsidRDefault="00181FB9">
            <w:pPr>
              <w:rPr>
                <w:rFonts w:ascii="Arial" w:hAnsi="Arial" w:cs="Arial"/>
                <w:sz w:val="22"/>
              </w:rPr>
            </w:pPr>
          </w:p>
        </w:tc>
      </w:tr>
      <w:tr w:rsidR="00FF1A54" w:rsidRPr="00FB0C7D" w:rsidTr="00CF350F">
        <w:trPr>
          <w:trHeight w:val="1432"/>
        </w:trPr>
        <w:tc>
          <w:tcPr>
            <w:tcW w:w="0" w:type="auto"/>
          </w:tcPr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lastRenderedPageBreak/>
              <w:t>Kulturelle Bildung</w:t>
            </w:r>
          </w:p>
        </w:tc>
        <w:tc>
          <w:tcPr>
            <w:tcW w:w="0" w:type="auto"/>
          </w:tcPr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Was kehrt immer wieder?</w:t>
            </w: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Feste und Feiertage</w:t>
            </w: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Bräuche bei uns in anderen Ländern,</w:t>
            </w: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Sitten und Bräuche im Land Brandenburg, die Sorben und ihre Traditionen</w:t>
            </w:r>
          </w:p>
          <w:p w:rsidR="00FF1A54" w:rsidRPr="00FB0C7D" w:rsidRDefault="00FF1A54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Kulturelle Höhepunkte in der Schule und im Wohnort</w:t>
            </w:r>
          </w:p>
        </w:tc>
        <w:tc>
          <w:tcPr>
            <w:tcW w:w="0" w:type="auto"/>
            <w:gridSpan w:val="2"/>
          </w:tcPr>
          <w:p w:rsidR="00485894" w:rsidRDefault="00FF1A5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Gewi:</w:t>
            </w:r>
          </w:p>
          <w:p w:rsidR="00FF1A54" w:rsidRDefault="0048589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- </w:t>
            </w:r>
            <w:r w:rsidR="00FF1A54">
              <w:rPr>
                <w:rFonts w:ascii="Arial" w:hAnsi="Arial" w:cs="Arial"/>
                <w:sz w:val="22"/>
              </w:rPr>
              <w:t xml:space="preserve"> Städte und städtische Vielfalt, Lebensraum, wie lebt es sich hier?</w:t>
            </w:r>
          </w:p>
          <w:p w:rsidR="00485894" w:rsidRPr="00FB0C7D" w:rsidRDefault="00485894">
            <w:pPr>
              <w:rPr>
                <w:rFonts w:ascii="Arial" w:hAnsi="Arial" w:cs="Arial"/>
                <w:sz w:val="22"/>
              </w:rPr>
            </w:pPr>
          </w:p>
        </w:tc>
      </w:tr>
      <w:tr w:rsidR="0041066B" w:rsidRPr="00FB0C7D" w:rsidTr="00CF350F">
        <w:trPr>
          <w:trHeight w:val="1432"/>
        </w:trPr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lastRenderedPageBreak/>
              <w:t>Demokratiebildung</w:t>
            </w:r>
          </w:p>
        </w:tc>
        <w:tc>
          <w:tcPr>
            <w:tcW w:w="0" w:type="auto"/>
          </w:tcPr>
          <w:p w:rsidR="0041066B" w:rsidRPr="00FB0C7D" w:rsidRDefault="00E80D1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Alle haben in der Klasse die gleichen Rechte und Pflichten</w:t>
            </w:r>
          </w:p>
          <w:p w:rsidR="00E80D1C" w:rsidRPr="00FB0C7D" w:rsidRDefault="00E80D1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Wir vertragen uns</w:t>
            </w: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E80D1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Kinder dürfen und müssen auch „nein“ sagen</w:t>
            </w:r>
          </w:p>
        </w:tc>
        <w:tc>
          <w:tcPr>
            <w:tcW w:w="0" w:type="auto"/>
          </w:tcPr>
          <w:p w:rsidR="0041066B" w:rsidRPr="00FB0C7D" w:rsidRDefault="009B015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Unsere Klassensprecher </w:t>
            </w:r>
          </w:p>
          <w:p w:rsidR="00E80D1C" w:rsidRPr="00FB0C7D" w:rsidRDefault="00E80D1C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der Klassenrat</w:t>
            </w:r>
          </w:p>
        </w:tc>
        <w:tc>
          <w:tcPr>
            <w:tcW w:w="0" w:type="auto"/>
          </w:tcPr>
          <w:p w:rsidR="0041066B" w:rsidRPr="00FB0C7D" w:rsidRDefault="009B015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Wahl der Klassensprecher</w:t>
            </w:r>
          </w:p>
          <w:p w:rsidR="0051345D" w:rsidRPr="00FB0C7D" w:rsidRDefault="0051345D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>Aufgaben des Schülerrates</w:t>
            </w:r>
          </w:p>
        </w:tc>
        <w:tc>
          <w:tcPr>
            <w:tcW w:w="0" w:type="auto"/>
          </w:tcPr>
          <w:p w:rsidR="00725A78" w:rsidRPr="00FB0C7D" w:rsidRDefault="00725A78" w:rsidP="00725A7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WAT: Demokratie </w:t>
            </w:r>
            <w:r w:rsidR="005B5E64">
              <w:rPr>
                <w:rFonts w:ascii="Arial" w:hAnsi="Arial" w:cs="Arial"/>
                <w:sz w:val="22"/>
              </w:rPr>
              <w:t>(Grupp</w:t>
            </w:r>
            <w:r w:rsidRPr="00FB0C7D">
              <w:rPr>
                <w:rFonts w:ascii="Arial" w:hAnsi="Arial" w:cs="Arial"/>
                <w:sz w:val="22"/>
              </w:rPr>
              <w:t>enabstimmung)</w:t>
            </w:r>
          </w:p>
          <w:p w:rsidR="00725A78" w:rsidRPr="00FB0C7D" w:rsidRDefault="00725A78" w:rsidP="00725A78">
            <w:pPr>
              <w:rPr>
                <w:rFonts w:ascii="Arial" w:hAnsi="Arial" w:cs="Arial"/>
                <w:sz w:val="22"/>
              </w:rPr>
            </w:pPr>
            <w:r w:rsidRPr="00FB0C7D">
              <w:rPr>
                <w:rFonts w:ascii="Arial" w:hAnsi="Arial" w:cs="Arial"/>
                <w:sz w:val="22"/>
              </w:rPr>
              <w:t xml:space="preserve">Schülerinnen und Schüler entdecken einfache technische Problemlösungsprozesse beim projektorientierten Arbeiten und vollziehen diese nach. </w:t>
            </w:r>
          </w:p>
          <w:p w:rsidR="00725A78" w:rsidRPr="00FB0C7D" w:rsidRDefault="00725A78" w:rsidP="00725A78">
            <w:pPr>
              <w:rPr>
                <w:rFonts w:ascii="Arial" w:hAnsi="Arial" w:cs="Arial"/>
                <w:sz w:val="22"/>
              </w:rPr>
            </w:pPr>
          </w:p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</w:tcPr>
          <w:p w:rsidR="0041066B" w:rsidRPr="00FB0C7D" w:rsidRDefault="0041066B">
            <w:pPr>
              <w:rPr>
                <w:rFonts w:ascii="Arial" w:hAnsi="Arial" w:cs="Arial"/>
                <w:sz w:val="22"/>
              </w:rPr>
            </w:pPr>
          </w:p>
        </w:tc>
      </w:tr>
    </w:tbl>
    <w:p w:rsidR="006B6DA1" w:rsidRPr="00FB0C7D" w:rsidRDefault="006B6DA1">
      <w:pPr>
        <w:rPr>
          <w:rFonts w:ascii="Arial" w:hAnsi="Arial" w:cs="Arial"/>
          <w:sz w:val="22"/>
        </w:rPr>
      </w:pPr>
    </w:p>
    <w:sectPr w:rsidR="006B6DA1" w:rsidRPr="00FB0C7D" w:rsidSect="00CF350F">
      <w:headerReference w:type="default" r:id="rId8"/>
      <w:pgSz w:w="16839" w:h="11907" w:orient="landscape" w:code="9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AB2" w:rsidRDefault="00BD3AB2" w:rsidP="00D71281">
      <w:r>
        <w:separator/>
      </w:r>
    </w:p>
  </w:endnote>
  <w:endnote w:type="continuationSeparator" w:id="1">
    <w:p w:rsidR="00BD3AB2" w:rsidRDefault="00BD3AB2" w:rsidP="00D71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AB2" w:rsidRDefault="00BD3AB2" w:rsidP="00D71281">
      <w:r>
        <w:separator/>
      </w:r>
    </w:p>
  </w:footnote>
  <w:footnote w:type="continuationSeparator" w:id="1">
    <w:p w:rsidR="00BD3AB2" w:rsidRDefault="00BD3AB2" w:rsidP="00D71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0B" w:rsidRDefault="009F2F0B">
    <w:pPr>
      <w:pStyle w:val="Kopfzeile"/>
    </w:pPr>
    <w:r>
      <w:t>ÜT Verabredungen SaU /</w:t>
    </w:r>
    <w:r w:rsidR="00367D57">
      <w:t xml:space="preserve"> WAT / GEWI / NAWI</w:t>
    </w:r>
  </w:p>
  <w:p w:rsidR="00367D57" w:rsidRDefault="00367D57">
    <w:pPr>
      <w:pStyle w:val="Kopfzeile"/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44AC"/>
    <w:multiLevelType w:val="hybridMultilevel"/>
    <w:tmpl w:val="12FC9CC2"/>
    <w:lvl w:ilvl="0" w:tplc="21E49D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27126"/>
    <w:multiLevelType w:val="hybridMultilevel"/>
    <w:tmpl w:val="24D8E924"/>
    <w:lvl w:ilvl="0" w:tplc="E3246B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564"/>
    <w:rsid w:val="0001735F"/>
    <w:rsid w:val="000335F8"/>
    <w:rsid w:val="00050907"/>
    <w:rsid w:val="000B3476"/>
    <w:rsid w:val="000F77F3"/>
    <w:rsid w:val="00181FB9"/>
    <w:rsid w:val="00186D8E"/>
    <w:rsid w:val="001B6225"/>
    <w:rsid w:val="001D2102"/>
    <w:rsid w:val="00284DE5"/>
    <w:rsid w:val="00324957"/>
    <w:rsid w:val="00366728"/>
    <w:rsid w:val="00367D57"/>
    <w:rsid w:val="003D323D"/>
    <w:rsid w:val="0041066B"/>
    <w:rsid w:val="00423A88"/>
    <w:rsid w:val="0047030D"/>
    <w:rsid w:val="00485894"/>
    <w:rsid w:val="004F659F"/>
    <w:rsid w:val="0051345D"/>
    <w:rsid w:val="005B5E64"/>
    <w:rsid w:val="005C65BC"/>
    <w:rsid w:val="005D7A2C"/>
    <w:rsid w:val="00687D8F"/>
    <w:rsid w:val="006A54FD"/>
    <w:rsid w:val="006B6DA1"/>
    <w:rsid w:val="006D6564"/>
    <w:rsid w:val="00713A68"/>
    <w:rsid w:val="00725A78"/>
    <w:rsid w:val="00786A02"/>
    <w:rsid w:val="00791ECA"/>
    <w:rsid w:val="007E4788"/>
    <w:rsid w:val="00862351"/>
    <w:rsid w:val="00870628"/>
    <w:rsid w:val="008903B1"/>
    <w:rsid w:val="008D703D"/>
    <w:rsid w:val="009730FC"/>
    <w:rsid w:val="009B0158"/>
    <w:rsid w:val="009F2F0B"/>
    <w:rsid w:val="00A81E66"/>
    <w:rsid w:val="00AE67DF"/>
    <w:rsid w:val="00B35504"/>
    <w:rsid w:val="00BC1751"/>
    <w:rsid w:val="00BD3AB2"/>
    <w:rsid w:val="00C30D8E"/>
    <w:rsid w:val="00C37A72"/>
    <w:rsid w:val="00C976F0"/>
    <w:rsid w:val="00CF350F"/>
    <w:rsid w:val="00D71281"/>
    <w:rsid w:val="00DF4344"/>
    <w:rsid w:val="00E30ABC"/>
    <w:rsid w:val="00E80D1C"/>
    <w:rsid w:val="00E95AEF"/>
    <w:rsid w:val="00F057EE"/>
    <w:rsid w:val="00F309CA"/>
    <w:rsid w:val="00F50E82"/>
    <w:rsid w:val="00F73A6C"/>
    <w:rsid w:val="00FA792D"/>
    <w:rsid w:val="00FB0C7D"/>
    <w:rsid w:val="00FD6B7F"/>
    <w:rsid w:val="00FF1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57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6D6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D712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1281"/>
  </w:style>
  <w:style w:type="paragraph" w:styleId="Fuzeile">
    <w:name w:val="footer"/>
    <w:basedOn w:val="Standard"/>
    <w:link w:val="FuzeileZchn"/>
    <w:uiPriority w:val="99"/>
    <w:unhideWhenUsed/>
    <w:rsid w:val="00D712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1281"/>
  </w:style>
  <w:style w:type="paragraph" w:styleId="StandardWeb">
    <w:name w:val="Normal (Web)"/>
    <w:basedOn w:val="Standard"/>
    <w:uiPriority w:val="99"/>
    <w:semiHidden/>
    <w:unhideWhenUsed/>
    <w:rsid w:val="00725A78"/>
    <w:pPr>
      <w:spacing w:before="100" w:beforeAutospacing="1" w:after="100" w:afterAutospacing="1"/>
    </w:pPr>
    <w:rPr>
      <w:rFonts w:eastAsia="Times New Roman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81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345C1-8E4A-4CD3-9787-6B606621C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991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Doris</cp:lastModifiedBy>
  <cp:revision>3</cp:revision>
  <cp:lastPrinted>2018-02-25T17:43:00Z</cp:lastPrinted>
  <dcterms:created xsi:type="dcterms:W3CDTF">2018-02-25T17:37:00Z</dcterms:created>
  <dcterms:modified xsi:type="dcterms:W3CDTF">2018-02-25T17:44:00Z</dcterms:modified>
</cp:coreProperties>
</file>